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ED42F" w14:textId="77777777" w:rsidR="00DC1D99" w:rsidRPr="00AE563A" w:rsidRDefault="00DC1D99" w:rsidP="00AE563A">
      <w:pPr>
        <w:spacing w:after="0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Planning Committee Update Sheet </w:t>
      </w:r>
      <w:r w:rsidR="00963311">
        <w:rPr>
          <w:rFonts w:ascii="Arial" w:hAnsi="Arial" w:cs="Arial"/>
          <w:b/>
        </w:rPr>
        <w:t>18 December 2019</w:t>
      </w:r>
    </w:p>
    <w:p w14:paraId="3EAF0A7B" w14:textId="77777777" w:rsidR="004D2536" w:rsidRPr="00AE563A" w:rsidRDefault="004D2536" w:rsidP="00AE563A">
      <w:pPr>
        <w:spacing w:after="0"/>
        <w:rPr>
          <w:rFonts w:ascii="Arial" w:hAnsi="Arial" w:cs="Arial"/>
          <w:b/>
        </w:rPr>
      </w:pPr>
    </w:p>
    <w:p w14:paraId="5C31F0BE" w14:textId="77777777" w:rsidR="00DC1D99" w:rsidRPr="00AE563A" w:rsidRDefault="00DC1D99" w:rsidP="00AE563A">
      <w:pPr>
        <w:spacing w:after="0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Item </w:t>
      </w:r>
      <w:r w:rsidR="00963311">
        <w:rPr>
          <w:rFonts w:ascii="Arial" w:hAnsi="Arial" w:cs="Arial"/>
          <w:b/>
        </w:rPr>
        <w:t xml:space="preserve">6 – 2 </w:t>
      </w:r>
      <w:proofErr w:type="spellStart"/>
      <w:r w:rsidR="00963311">
        <w:rPr>
          <w:rFonts w:ascii="Arial" w:hAnsi="Arial" w:cs="Arial"/>
          <w:b/>
        </w:rPr>
        <w:t>Arkholme</w:t>
      </w:r>
      <w:proofErr w:type="spellEnd"/>
      <w:r w:rsidR="00963311">
        <w:rPr>
          <w:rFonts w:ascii="Arial" w:hAnsi="Arial" w:cs="Arial"/>
          <w:b/>
        </w:rPr>
        <w:t xml:space="preserve"> Drive, </w:t>
      </w:r>
      <w:proofErr w:type="spellStart"/>
      <w:r w:rsidR="00963311">
        <w:rPr>
          <w:rFonts w:ascii="Arial" w:hAnsi="Arial" w:cs="Arial"/>
          <w:b/>
        </w:rPr>
        <w:t>Longton</w:t>
      </w:r>
      <w:proofErr w:type="spellEnd"/>
    </w:p>
    <w:p w14:paraId="02ED7D9F" w14:textId="77777777" w:rsidR="00DC1D99" w:rsidRDefault="00963311" w:rsidP="00AE563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07/2019/1209/FUL</w:t>
      </w:r>
    </w:p>
    <w:p w14:paraId="6BF8F302" w14:textId="77777777" w:rsidR="00AE563A" w:rsidRPr="00AE563A" w:rsidRDefault="00AE563A" w:rsidP="00AE563A">
      <w:pPr>
        <w:spacing w:after="0"/>
        <w:rPr>
          <w:rFonts w:ascii="Arial" w:hAnsi="Arial" w:cs="Arial"/>
          <w:b/>
        </w:rPr>
      </w:pPr>
    </w:p>
    <w:p w14:paraId="488F810D" w14:textId="77777777" w:rsidR="00DC1D99" w:rsidRDefault="00C35932">
      <w:pPr>
        <w:rPr>
          <w:rFonts w:ascii="Arial" w:hAnsi="Arial" w:cs="Arial"/>
          <w:b/>
          <w:u w:val="single"/>
        </w:rPr>
      </w:pPr>
      <w:r w:rsidRPr="00C35932">
        <w:rPr>
          <w:rFonts w:ascii="Arial" w:hAnsi="Arial" w:cs="Arial"/>
          <w:b/>
          <w:u w:val="single"/>
        </w:rPr>
        <w:t>Representations</w:t>
      </w:r>
    </w:p>
    <w:p w14:paraId="44569ABA" w14:textId="77777777" w:rsidR="00963311" w:rsidRDefault="009633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further </w:t>
      </w:r>
      <w:r w:rsidR="002C2950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letters </w:t>
      </w:r>
      <w:r w:rsidR="005047BC">
        <w:rPr>
          <w:rFonts w:ascii="Arial" w:hAnsi="Arial" w:cs="Arial"/>
        </w:rPr>
        <w:t>of representation have been received</w:t>
      </w:r>
      <w:r w:rsidR="00317D0B">
        <w:rPr>
          <w:rFonts w:ascii="Arial" w:hAnsi="Arial" w:cs="Arial"/>
        </w:rPr>
        <w:t xml:space="preserve"> including </w:t>
      </w:r>
      <w:r w:rsidR="00A83761">
        <w:rPr>
          <w:rFonts w:ascii="Arial" w:hAnsi="Arial" w:cs="Arial"/>
        </w:rPr>
        <w:t xml:space="preserve">one in support.  The objections </w:t>
      </w:r>
      <w:r>
        <w:rPr>
          <w:rFonts w:ascii="Arial" w:hAnsi="Arial" w:cs="Arial"/>
        </w:rPr>
        <w:t>mainly reiterate those already received and can be summarised as follows:</w:t>
      </w:r>
    </w:p>
    <w:p w14:paraId="497AA497" w14:textId="77777777" w:rsidR="00963311" w:rsidRDefault="00963311" w:rsidP="009633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Moved to Longton to bring our young family up in a safe and secure environment;</w:t>
      </w:r>
    </w:p>
    <w:p w14:paraId="01091897" w14:textId="77777777" w:rsidR="00963311" w:rsidRDefault="00963311" w:rsidP="009633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Detrimental impact on lives of families and an adverse effect on the character, feel and safety of the area;</w:t>
      </w:r>
    </w:p>
    <w:p w14:paraId="55010344" w14:textId="77777777" w:rsidR="00963311" w:rsidRDefault="00963311" w:rsidP="009633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approved, may lead to other similar applications being made and granted;</w:t>
      </w:r>
    </w:p>
    <w:p w14:paraId="22E71A34" w14:textId="77777777" w:rsidR="00963311" w:rsidRDefault="00963311" w:rsidP="009633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Devalue property;</w:t>
      </w:r>
    </w:p>
    <w:p w14:paraId="16E4FB4F" w14:textId="77777777" w:rsidR="00963311" w:rsidRDefault="00963311" w:rsidP="009633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Anti-social behaviour;</w:t>
      </w:r>
    </w:p>
    <w:p w14:paraId="6989C4F0" w14:textId="77777777" w:rsidR="001711AD" w:rsidRDefault="001711AD" w:rsidP="009633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Longton has an elderly population;</w:t>
      </w:r>
    </w:p>
    <w:p w14:paraId="655510B7" w14:textId="77777777" w:rsidR="001711AD" w:rsidRDefault="001711AD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Refer to the use as a ‘hostel’ where residents will reside for a short period of time with consistent changes to visitors;</w:t>
      </w:r>
    </w:p>
    <w:p w14:paraId="0B6F1B0B" w14:textId="77777777" w:rsidR="001711AD" w:rsidRDefault="001711AD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Neighbourhood watch scheme would be redundant due to unfamiliar faces being overlooked and reported as suspicious</w:t>
      </w:r>
      <w:r w:rsidR="00471460">
        <w:rPr>
          <w:rFonts w:ascii="Arial" w:hAnsi="Arial" w:cs="Arial"/>
        </w:rPr>
        <w:t>;</w:t>
      </w:r>
    </w:p>
    <w:p w14:paraId="406D3150" w14:textId="77777777" w:rsidR="001711AD" w:rsidRDefault="001711AD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Not the right environment for residents of such an institution;</w:t>
      </w:r>
    </w:p>
    <w:p w14:paraId="3809AC5F" w14:textId="77777777" w:rsidR="001711AD" w:rsidRDefault="001711AD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Noise;</w:t>
      </w:r>
    </w:p>
    <w:p w14:paraId="662677F9" w14:textId="77777777" w:rsidR="001711AD" w:rsidRDefault="001711AD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Affect wellbeing of young children living in the area;</w:t>
      </w:r>
    </w:p>
    <w:p w14:paraId="6CD585E3" w14:textId="77777777" w:rsidR="001711AD" w:rsidRDefault="001711AD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Covenant in Deeds states that there should be no business use allowed;</w:t>
      </w:r>
    </w:p>
    <w:p w14:paraId="567E4E06" w14:textId="77777777" w:rsidR="001711AD" w:rsidRDefault="001711AD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Applicants from the outset have misled neighbours;</w:t>
      </w:r>
    </w:p>
    <w:p w14:paraId="4684200F" w14:textId="77777777" w:rsidR="001711AD" w:rsidRDefault="001711AD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House was purchased surreptitiously;</w:t>
      </w:r>
    </w:p>
    <w:p w14:paraId="55CEBE28" w14:textId="77777777" w:rsidR="00A45ED5" w:rsidRDefault="00720F9E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Out of area children will be more disruptive by nature and unsettled and this cannot be considered to be ‘caring’ and strongly points the finer at ignorance and selfishness;</w:t>
      </w:r>
    </w:p>
    <w:p w14:paraId="7761F525" w14:textId="77777777" w:rsidR="00720F9E" w:rsidRDefault="00720F9E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Amenities and standard of living of nearby residents will be adversely affected;</w:t>
      </w:r>
    </w:p>
    <w:p w14:paraId="04068CDF" w14:textId="77777777" w:rsidR="00720F9E" w:rsidRDefault="00720F9E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guarantee the age group of the children;</w:t>
      </w:r>
    </w:p>
    <w:p w14:paraId="0A570761" w14:textId="77777777" w:rsidR="00720F9E" w:rsidRDefault="00720F9E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consultation has taken place with the local residents;</w:t>
      </w:r>
    </w:p>
    <w:p w14:paraId="47C2C8D6" w14:textId="77777777" w:rsidR="00720F9E" w:rsidRDefault="00720F9E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Council appear to ignore the correct rules of Planning, regarding consultation and give way to any application that they feel can benefit themselves without consideration to the local home owners;</w:t>
      </w:r>
    </w:p>
    <w:p w14:paraId="169FA737" w14:textId="77777777" w:rsidR="00720F9E" w:rsidRDefault="00720F9E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Will be a continuous flow of vehicles coming and going due to shift changes throughout the day and night;</w:t>
      </w:r>
    </w:p>
    <w:p w14:paraId="05DEAAEC" w14:textId="77777777" w:rsidR="00720F9E" w:rsidRDefault="00720F9E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Lack of parking</w:t>
      </w:r>
      <w:r w:rsidR="002C2950">
        <w:rPr>
          <w:rFonts w:ascii="Arial" w:hAnsi="Arial" w:cs="Arial"/>
        </w:rPr>
        <w:t>;</w:t>
      </w:r>
    </w:p>
    <w:p w14:paraId="4A4FCD37" w14:textId="77777777" w:rsidR="002C2950" w:rsidRDefault="002C2950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Policing of Longton is non-existent;</w:t>
      </w:r>
    </w:p>
    <w:p w14:paraId="72809AA2" w14:textId="77777777" w:rsidR="002C2950" w:rsidRDefault="002C2950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Lack of transparency as to what the applicants wish to use the property for;</w:t>
      </w:r>
    </w:p>
    <w:p w14:paraId="4AB92905" w14:textId="77777777" w:rsidR="002C2950" w:rsidRDefault="002C2950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Property only su</w:t>
      </w:r>
      <w:r w:rsidR="008C508C">
        <w:rPr>
          <w:rFonts w:ascii="Arial" w:hAnsi="Arial" w:cs="Arial"/>
        </w:rPr>
        <w:t>itable for a family home;</w:t>
      </w:r>
    </w:p>
    <w:p w14:paraId="3C677B82" w14:textId="77777777" w:rsidR="008C508C" w:rsidRDefault="008C508C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front garden planned as a parking area, then the small rear garden would not provide sufficient space for any form of communal recreational activities;</w:t>
      </w:r>
    </w:p>
    <w:p w14:paraId="68FA0A22" w14:textId="77777777" w:rsidR="008C508C" w:rsidRDefault="008C508C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Access to property is very constricted;</w:t>
      </w:r>
    </w:p>
    <w:p w14:paraId="5B63A75F" w14:textId="77777777" w:rsidR="008C508C" w:rsidRDefault="008C508C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Presence of children with ‘challenging behaviours’ would impact greatly on a vulnerable section of our community;</w:t>
      </w:r>
      <w:bookmarkStart w:id="0" w:name="_GoBack"/>
      <w:bookmarkEnd w:id="0"/>
    </w:p>
    <w:p w14:paraId="1918CC5E" w14:textId="77777777" w:rsidR="008C508C" w:rsidRDefault="008C508C" w:rsidP="001711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Moved to </w:t>
      </w:r>
      <w:r w:rsidR="007D448C">
        <w:rPr>
          <w:rFonts w:ascii="Arial" w:hAnsi="Arial" w:cs="Arial"/>
        </w:rPr>
        <w:t>semi-rural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Longton</w:t>
      </w:r>
      <w:proofErr w:type="spellEnd"/>
      <w:r>
        <w:rPr>
          <w:rFonts w:ascii="Arial" w:hAnsi="Arial" w:cs="Arial"/>
        </w:rPr>
        <w:t xml:space="preserve"> 27 years ago because of the peace and tranquillity and not to have something like this on our doorstep</w:t>
      </w:r>
      <w:r w:rsidR="00E53B62">
        <w:rPr>
          <w:rFonts w:ascii="Arial" w:hAnsi="Arial" w:cs="Arial"/>
        </w:rPr>
        <w:t>;</w:t>
      </w:r>
    </w:p>
    <w:p w14:paraId="6764F85B" w14:textId="77777777" w:rsidR="00A83761" w:rsidRDefault="00A83761" w:rsidP="00A83761">
      <w:pPr>
        <w:rPr>
          <w:rFonts w:ascii="Arial" w:hAnsi="Arial" w:cs="Arial"/>
        </w:rPr>
      </w:pPr>
    </w:p>
    <w:p w14:paraId="27989C78" w14:textId="77777777" w:rsidR="00A83761" w:rsidRDefault="00A83761" w:rsidP="00A8376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Letter in support </w:t>
      </w:r>
      <w:r w:rsidR="006D2AE9">
        <w:rPr>
          <w:rFonts w:ascii="Arial" w:hAnsi="Arial" w:cs="Arial"/>
        </w:rPr>
        <w:t>comments as follows:</w:t>
      </w:r>
    </w:p>
    <w:p w14:paraId="24B7602B" w14:textId="77777777" w:rsidR="00A83761" w:rsidRDefault="00A83761" w:rsidP="00A8376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83761">
        <w:rPr>
          <w:rFonts w:ascii="Arial" w:hAnsi="Arial" w:cs="Arial"/>
        </w:rPr>
        <w:t>hese looked after children have as much right as any of us to live in a nice area</w:t>
      </w:r>
      <w:r>
        <w:rPr>
          <w:rFonts w:ascii="Arial" w:hAnsi="Arial" w:cs="Arial"/>
        </w:rPr>
        <w:t>;</w:t>
      </w:r>
    </w:p>
    <w:p w14:paraId="29F10A6B" w14:textId="77777777" w:rsidR="00A83761" w:rsidRDefault="00A83761" w:rsidP="00A8376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Several people lodged objections just because of scaremongering and are not really bothered;</w:t>
      </w:r>
    </w:p>
    <w:p w14:paraId="1F297893" w14:textId="77777777" w:rsidR="00A83761" w:rsidRPr="00A83761" w:rsidRDefault="00A83761" w:rsidP="00A8376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Hope the application is looked upon favourably and don’t bow to this nimbyism;</w:t>
      </w:r>
    </w:p>
    <w:p w14:paraId="150360BE" w14:textId="77777777" w:rsidR="00963311" w:rsidRDefault="00496BA3">
      <w:pPr>
        <w:rPr>
          <w:rFonts w:ascii="Arial" w:hAnsi="Arial" w:cs="Arial"/>
        </w:rPr>
      </w:pPr>
      <w:r>
        <w:rPr>
          <w:rFonts w:ascii="Arial" w:hAnsi="Arial" w:cs="Arial"/>
        </w:rPr>
        <w:t>Representation has been made by a Ward Councillor raising concerns on behalf of residents and requesting that if approved, conditions are imposed to alleviate residents’ concerns.  This again reiterates comments already received in respect of:</w:t>
      </w:r>
    </w:p>
    <w:p w14:paraId="3DA31B7C" w14:textId="77777777" w:rsidR="00496BA3" w:rsidRDefault="00496BA3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Overlooking/loss of privacy;</w:t>
      </w:r>
    </w:p>
    <w:p w14:paraId="3562424F" w14:textId="77777777" w:rsidR="00496BA3" w:rsidRDefault="00496BA3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Noise and disturbance resulting from use;</w:t>
      </w:r>
    </w:p>
    <w:p w14:paraId="15969782" w14:textId="77777777" w:rsidR="008A454C" w:rsidRDefault="008A454C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People already enquiring about CCTV as anxiety levels are increasing;</w:t>
      </w:r>
    </w:p>
    <w:p w14:paraId="4D3F22A7" w14:textId="77777777" w:rsidR="00496BA3" w:rsidRDefault="00496BA3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Traffic generation;</w:t>
      </w:r>
    </w:p>
    <w:p w14:paraId="0A214500" w14:textId="77777777" w:rsidR="00496BA3" w:rsidRDefault="00496BA3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Parking, loading and turning;</w:t>
      </w:r>
    </w:p>
    <w:p w14:paraId="3960CCCB" w14:textId="77777777" w:rsidR="008A454C" w:rsidRDefault="008A454C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Visitors will park further down the road where there is no pavement;</w:t>
      </w:r>
    </w:p>
    <w:p w14:paraId="519D5FA3" w14:textId="77777777" w:rsidR="00496BA3" w:rsidRDefault="00496BA3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Character and appearance of the area</w:t>
      </w:r>
    </w:p>
    <w:p w14:paraId="1D6ACC87" w14:textId="77777777" w:rsidR="00496BA3" w:rsidRDefault="00496BA3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Insufficient consultation time and awareness given to residents;</w:t>
      </w:r>
    </w:p>
    <w:p w14:paraId="2535287E" w14:textId="77777777" w:rsidR="00496BA3" w:rsidRDefault="00496BA3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Parish Council had insufficient time to respond;</w:t>
      </w:r>
    </w:p>
    <w:p w14:paraId="035F2E43" w14:textId="77777777" w:rsidR="00496BA3" w:rsidRDefault="00496BA3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Consultation organised by Cherish was limited, several only heard ‘word of mouth’.</w:t>
      </w:r>
    </w:p>
    <w:p w14:paraId="757E7490" w14:textId="77777777" w:rsidR="00076A89" w:rsidRDefault="00076A89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Cherish were seemingly unaware of covenants within their deeds;</w:t>
      </w:r>
    </w:p>
    <w:p w14:paraId="0F4AA94F" w14:textId="77777777" w:rsidR="00076A89" w:rsidRDefault="00076A89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Dispute that covenants are not a material planning consideration as it would set a precedent which could affect the character of the neighbourhood;</w:t>
      </w:r>
    </w:p>
    <w:p w14:paraId="3E4DEBE1" w14:textId="77777777" w:rsidR="008A454C" w:rsidRDefault="008A454C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 facilities, amenities, hospital, local activities for these children to get involved in;</w:t>
      </w:r>
    </w:p>
    <w:p w14:paraId="4E5EE8B6" w14:textId="77777777" w:rsidR="00076A89" w:rsidRPr="00496BA3" w:rsidRDefault="00076A89" w:rsidP="00496B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Considering forming a residents association and seeking legal advice;</w:t>
      </w:r>
    </w:p>
    <w:p w14:paraId="2A125D05" w14:textId="77777777" w:rsidR="00C35932" w:rsidRPr="00963311" w:rsidRDefault="00C35932" w:rsidP="00963311">
      <w:pPr>
        <w:rPr>
          <w:rFonts w:ascii="Arial" w:hAnsi="Arial" w:cs="Arial"/>
        </w:rPr>
      </w:pPr>
    </w:p>
    <w:sectPr w:rsidR="00C35932" w:rsidRPr="0096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25B"/>
    <w:multiLevelType w:val="hybridMultilevel"/>
    <w:tmpl w:val="257E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C48"/>
    <w:multiLevelType w:val="hybridMultilevel"/>
    <w:tmpl w:val="E13A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172C2"/>
    <w:multiLevelType w:val="hybridMultilevel"/>
    <w:tmpl w:val="B01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95962"/>
    <w:multiLevelType w:val="hybridMultilevel"/>
    <w:tmpl w:val="C0787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EF294E"/>
    <w:multiLevelType w:val="hybridMultilevel"/>
    <w:tmpl w:val="C32C2A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9"/>
    <w:rsid w:val="00076A89"/>
    <w:rsid w:val="000C3401"/>
    <w:rsid w:val="0014090E"/>
    <w:rsid w:val="001711AD"/>
    <w:rsid w:val="002C2950"/>
    <w:rsid w:val="003008DA"/>
    <w:rsid w:val="00317D0B"/>
    <w:rsid w:val="00471460"/>
    <w:rsid w:val="00496BA3"/>
    <w:rsid w:val="004C1BC7"/>
    <w:rsid w:val="004D2536"/>
    <w:rsid w:val="004E1877"/>
    <w:rsid w:val="005047BC"/>
    <w:rsid w:val="005D70F0"/>
    <w:rsid w:val="006D2AE9"/>
    <w:rsid w:val="00720F9E"/>
    <w:rsid w:val="007A55A6"/>
    <w:rsid w:val="007D448C"/>
    <w:rsid w:val="008610B2"/>
    <w:rsid w:val="008A454C"/>
    <w:rsid w:val="008C508C"/>
    <w:rsid w:val="00917A41"/>
    <w:rsid w:val="00921354"/>
    <w:rsid w:val="00963311"/>
    <w:rsid w:val="00A45ED5"/>
    <w:rsid w:val="00A83761"/>
    <w:rsid w:val="00AB6F56"/>
    <w:rsid w:val="00AE563A"/>
    <w:rsid w:val="00C35932"/>
    <w:rsid w:val="00D5039A"/>
    <w:rsid w:val="00DC1D99"/>
    <w:rsid w:val="00E02669"/>
    <w:rsid w:val="00E109BE"/>
    <w:rsid w:val="00E50401"/>
    <w:rsid w:val="00E53B62"/>
    <w:rsid w:val="00E5713B"/>
    <w:rsid w:val="00E74DC2"/>
    <w:rsid w:val="00E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EDC8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Lynch, Charlotte</cp:lastModifiedBy>
  <cp:revision>13</cp:revision>
  <dcterms:created xsi:type="dcterms:W3CDTF">2019-12-11T09:15:00Z</dcterms:created>
  <dcterms:modified xsi:type="dcterms:W3CDTF">2019-12-11T14:24:00Z</dcterms:modified>
</cp:coreProperties>
</file>